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220"/>
        <w:tblW w:w="15795" w:type="dxa"/>
        <w:tblLayout w:type="fixed"/>
        <w:tblLook w:val="04A0"/>
      </w:tblPr>
      <w:tblGrid>
        <w:gridCol w:w="7621"/>
        <w:gridCol w:w="8174"/>
      </w:tblGrid>
      <w:tr w:rsidR="00B87D20" w:rsidTr="00B87D20">
        <w:trPr>
          <w:trHeight w:val="838"/>
        </w:trPr>
        <w:tc>
          <w:tcPr>
            <w:tcW w:w="7621" w:type="dxa"/>
          </w:tcPr>
          <w:p w:rsidR="005E4B4A" w:rsidRPr="005E4B4A" w:rsidRDefault="005E4B4A" w:rsidP="005E4B4A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B4A">
              <w:rPr>
                <w:rFonts w:ascii="Times New Roman" w:hAnsi="Times New Roman" w:cs="Times New Roman"/>
                <w:sz w:val="20"/>
                <w:szCs w:val="20"/>
              </w:rPr>
              <w:t>КАЛ</w:t>
            </w:r>
            <w:r w:rsidR="000E417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4B4A">
              <w:rPr>
                <w:rFonts w:ascii="Times New Roman" w:hAnsi="Times New Roman" w:cs="Times New Roman"/>
                <w:sz w:val="20"/>
                <w:szCs w:val="20"/>
              </w:rPr>
              <w:t>НДАРНЫЙ УЧЕБНЫЙ ГРАФИК</w:t>
            </w:r>
            <w:r w:rsidR="00D23BC7">
              <w:rPr>
                <w:rFonts w:ascii="Times New Roman" w:hAnsi="Times New Roman" w:cs="Times New Roman"/>
                <w:sz w:val="20"/>
                <w:szCs w:val="20"/>
              </w:rPr>
              <w:t xml:space="preserve">  2020 – 2021 </w:t>
            </w:r>
            <w:proofErr w:type="spellStart"/>
            <w:r w:rsidR="00D23BC7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 w:rsidR="00D23BC7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="00D23BC7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</w:p>
          <w:p w:rsidR="005E4B4A" w:rsidRPr="005E4B4A" w:rsidRDefault="005E4B4A" w:rsidP="005E4B4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Дата начала учебного года </w:t>
            </w:r>
            <w:r w:rsidR="00224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24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 </w:t>
            </w: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сентября 20</w:t>
            </w:r>
            <w:r w:rsidR="00224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года.</w:t>
            </w: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Осенние каникулы - </w:t>
            </w:r>
            <w:r w:rsidR="00224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.10.20</w:t>
            </w:r>
            <w:r w:rsidR="00224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- 0</w:t>
            </w:r>
            <w:r w:rsidR="00224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.11.20</w:t>
            </w:r>
            <w:r w:rsidR="00224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="00224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дней);</w:t>
            </w: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Зимние каникулы -</w:t>
            </w:r>
            <w:r w:rsidR="00224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.12.20</w:t>
            </w:r>
            <w:r w:rsidR="00224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- 08.01.202</w:t>
            </w:r>
            <w:r w:rsidR="00224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(12 дней);</w:t>
            </w: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Весенние каникулы - 2</w:t>
            </w:r>
            <w:r w:rsidR="00224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.03.202</w:t>
            </w:r>
            <w:r w:rsidR="00224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- 2</w:t>
            </w:r>
            <w:r w:rsidR="00224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.03.202</w:t>
            </w:r>
            <w:r w:rsidR="00224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="00224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дней):</w:t>
            </w: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Дополнительные каникулы для первоклассников -</w:t>
            </w:r>
            <w:r w:rsidR="00224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.02.202</w:t>
            </w:r>
            <w:r w:rsidR="00224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="00224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.02.202</w:t>
            </w:r>
            <w:r w:rsidR="00224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22489F" w:rsidRPr="005E4B4A" w:rsidRDefault="0022489F" w:rsidP="005E4B4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Каникулы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+12+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=30дней</w:t>
            </w:r>
          </w:p>
          <w:p w:rsidR="005E4B4A" w:rsidRPr="005E4B4A" w:rsidRDefault="00EC4151" w:rsidP="005E4B4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 w:rsidR="005E4B4A"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четверть  0</w:t>
            </w:r>
            <w:r w:rsidR="00224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5E4B4A"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.09.20</w:t>
            </w:r>
            <w:r w:rsidR="00224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 </w:t>
            </w:r>
            <w:r w:rsidR="005E4B4A"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="00F83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  <w:r w:rsidR="00224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.10.2020</w:t>
            </w:r>
            <w:r w:rsidR="005E4B4A"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 w:rsidR="00F83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="005E4B4A"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недель</w:t>
            </w:r>
          </w:p>
          <w:p w:rsidR="005E4B4A" w:rsidRPr="005E4B4A" w:rsidRDefault="00EC4151" w:rsidP="005E4B4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 w:rsidR="005E4B4A"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 четверть 0</w:t>
            </w:r>
            <w:r w:rsidR="00224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9.11.2020</w:t>
            </w:r>
            <w:r w:rsidR="005E4B4A"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="00224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  <w:r w:rsidR="005E4B4A"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.12.20</w:t>
            </w:r>
            <w:r w:rsidR="00224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  <w:r w:rsidR="005E4B4A"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 w:rsidR="00F83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7,5</w:t>
            </w:r>
            <w:r w:rsidR="005E4B4A"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недель</w:t>
            </w:r>
          </w:p>
          <w:p w:rsidR="005E4B4A" w:rsidRPr="005E4B4A" w:rsidRDefault="00EC4151" w:rsidP="005E4B4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 w:rsidR="005E4B4A"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3 четверть </w:t>
            </w:r>
            <w:r w:rsidR="00224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="005E4B4A"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.01.202</w:t>
            </w:r>
            <w:r w:rsidR="00224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5E4B4A"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="00224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  <w:r w:rsidR="005E4B4A"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.03.202</w:t>
            </w:r>
            <w:r w:rsidR="00224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F83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10</w:t>
            </w:r>
            <w:r w:rsidR="005E4B4A"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недель</w:t>
            </w:r>
          </w:p>
          <w:p w:rsidR="0022489F" w:rsidRDefault="00EC4151" w:rsidP="005E4B4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 w:rsidR="005E4B4A"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4 четверть </w:t>
            </w:r>
            <w:r w:rsidR="00F83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- 8,5 недель</w:t>
            </w:r>
          </w:p>
          <w:p w:rsidR="0022489F" w:rsidRDefault="0022489F" w:rsidP="005E4B4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6A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- 29</w:t>
            </w: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 – 33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учебных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недели</w:t>
            </w: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</w:t>
            </w:r>
          </w:p>
          <w:p w:rsidR="0022489F" w:rsidRDefault="0022489F" w:rsidP="005E4B4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B6A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2-8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- 29</w:t>
            </w: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1- 26</w:t>
            </w: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 – 34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учебных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недели</w:t>
            </w:r>
            <w:r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5E4B4A" w:rsidRDefault="0022489F" w:rsidP="00EC41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B6A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10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- 29</w:t>
            </w:r>
            <w:r w:rsidR="005E4B4A"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5E4B4A"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5E4B4A"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– 35 учебных недель</w:t>
            </w:r>
            <w:r w:rsidR="005E4B4A" w:rsidRPr="005E4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</w:t>
            </w:r>
          </w:p>
          <w:p w:rsidR="00B87D20" w:rsidRPr="00FD3A7E" w:rsidRDefault="00B87D20" w:rsidP="005E4B4A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7E">
              <w:rPr>
                <w:rFonts w:ascii="Times New Roman" w:hAnsi="Times New Roman" w:cs="Times New Roman"/>
                <w:sz w:val="20"/>
                <w:szCs w:val="20"/>
              </w:rPr>
              <w:t>ПОЯСНЕНИЯ ПО РАБОЧИМ ПРОГРАММАМ</w:t>
            </w:r>
          </w:p>
          <w:p w:rsidR="00B87D20" w:rsidRPr="009C523F" w:rsidRDefault="00B87D20" w:rsidP="009C523F">
            <w:pPr>
              <w:pStyle w:val="ConsPlusTitle"/>
              <w:ind w:left="360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1. </w:t>
            </w:r>
            <w:r w:rsidRPr="00FD3A7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Рабочие программы в электронном виде направляются на адрес </w:t>
            </w:r>
            <w:hyperlink r:id="rId6" w:history="1">
              <w:r w:rsidRPr="00FD3A7E">
                <w:rPr>
                  <w:rStyle w:val="a4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kharina</w:t>
              </w:r>
              <w:r w:rsidRPr="00FD3A7E">
                <w:rPr>
                  <w:rStyle w:val="a4"/>
                  <w:rFonts w:ascii="Times New Roman" w:hAnsi="Times New Roman" w:cs="Times New Roman"/>
                  <w:b w:val="0"/>
                  <w:sz w:val="20"/>
                  <w:szCs w:val="20"/>
                </w:rPr>
                <w:t>-</w:t>
              </w:r>
              <w:r w:rsidRPr="00FD3A7E">
                <w:rPr>
                  <w:rStyle w:val="a4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t</w:t>
              </w:r>
              <w:r w:rsidRPr="00FD3A7E">
                <w:rPr>
                  <w:rStyle w:val="a4"/>
                  <w:rFonts w:ascii="Times New Roman" w:hAnsi="Times New Roman" w:cs="Times New Roman"/>
                  <w:b w:val="0"/>
                  <w:sz w:val="20"/>
                  <w:szCs w:val="20"/>
                </w:rPr>
                <w:t>@</w:t>
              </w:r>
              <w:r w:rsidRPr="00FD3A7E">
                <w:rPr>
                  <w:rStyle w:val="a4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mail</w:t>
              </w:r>
              <w:r w:rsidRPr="00FD3A7E">
                <w:rPr>
                  <w:rStyle w:val="a4"/>
                  <w:rFonts w:ascii="Times New Roman" w:hAnsi="Times New Roman" w:cs="Times New Roman"/>
                  <w:b w:val="0"/>
                  <w:sz w:val="20"/>
                  <w:szCs w:val="20"/>
                </w:rPr>
                <w:t>.</w:t>
              </w:r>
              <w:r w:rsidRPr="00FD3A7E">
                <w:rPr>
                  <w:rStyle w:val="a4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ru</w:t>
              </w:r>
            </w:hyperlink>
            <w:r w:rsidRPr="00FD3A7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FD3A7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13</w:t>
            </w:r>
            <w:r w:rsidRPr="00FD3A7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сентября. </w:t>
            </w:r>
          </w:p>
          <w:p w:rsidR="00B87D20" w:rsidRPr="009C523F" w:rsidRDefault="00B87D20" w:rsidP="009C523F">
            <w:pPr>
              <w:pStyle w:val="ConsPlusTitle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9C523F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Архив с программами назвать в формате</w:t>
            </w:r>
            <w:r w:rsidRPr="009C523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Фамилия педагога РП 202</w:t>
            </w:r>
            <w:r w:rsidR="00AB6A2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Pr="009C523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</w:p>
          <w:p w:rsidR="00B87D20" w:rsidRPr="009C523F" w:rsidRDefault="00B87D20" w:rsidP="009C523F">
            <w:pPr>
              <w:pStyle w:val="ConsPlusTitle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9C523F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Каждому документу внутри архива дать название в формате</w:t>
            </w:r>
            <w:r w:rsidRPr="009C523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C523F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 xml:space="preserve"> </w:t>
            </w:r>
            <w:r w:rsidRPr="009C523F">
              <w:rPr>
                <w:rFonts w:ascii="Times New Roman" w:hAnsi="Times New Roman" w:cs="Times New Roman"/>
                <w:i/>
                <w:sz w:val="20"/>
                <w:szCs w:val="20"/>
              </w:rPr>
              <w:t>Предмет класс РП 20</w:t>
            </w:r>
            <w:r w:rsidR="00AB6A27"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  <w:r w:rsidRPr="009C523F">
              <w:rPr>
                <w:rFonts w:ascii="Times New Roman" w:hAnsi="Times New Roman" w:cs="Times New Roman"/>
                <w:i/>
                <w:sz w:val="20"/>
                <w:szCs w:val="20"/>
              </w:rPr>
              <w:t>-202</w:t>
            </w:r>
            <w:r w:rsidR="00AB6A2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  <w:p w:rsidR="00B87D20" w:rsidRPr="009C523F" w:rsidRDefault="00B87D20" w:rsidP="009C523F">
            <w:pPr>
              <w:pStyle w:val="ConsPlusTitle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A7E">
              <w:rPr>
                <w:rFonts w:ascii="Times New Roman" w:hAnsi="Times New Roman" w:cs="Times New Roman"/>
                <w:b w:val="0"/>
                <w:sz w:val="20"/>
                <w:szCs w:val="20"/>
              </w:rPr>
              <w:t>Бумажный вариант предъявляется на согласование зам</w:t>
            </w:r>
            <w:proofErr w:type="gramStart"/>
            <w:r w:rsidRPr="00FD3A7E">
              <w:rPr>
                <w:rFonts w:ascii="Times New Roman" w:hAnsi="Times New Roman" w:cs="Times New Roman"/>
                <w:b w:val="0"/>
                <w:sz w:val="20"/>
                <w:szCs w:val="20"/>
              </w:rPr>
              <w:t>.д</w:t>
            </w:r>
            <w:proofErr w:type="gramEnd"/>
            <w:r w:rsidRPr="00FD3A7E">
              <w:rPr>
                <w:rFonts w:ascii="Times New Roman" w:hAnsi="Times New Roman" w:cs="Times New Roman"/>
                <w:b w:val="0"/>
                <w:sz w:val="20"/>
                <w:szCs w:val="20"/>
              </w:rPr>
              <w:t>иректора по УВР до</w:t>
            </w:r>
            <w:r w:rsidR="00AB6A2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18</w:t>
            </w:r>
            <w:r w:rsidRPr="00FD3A7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сентября</w:t>
            </w:r>
            <w:r w:rsidRPr="00FD3A7E">
              <w:rPr>
                <w:rFonts w:ascii="Times New Roman" w:hAnsi="Times New Roman" w:cs="Times New Roman"/>
                <w:b w:val="0"/>
                <w:sz w:val="20"/>
                <w:szCs w:val="20"/>
              </w:rPr>
              <w:t>, затем хранится на рабочем месте учителя.</w:t>
            </w:r>
          </w:p>
          <w:p w:rsidR="00B87D20" w:rsidRDefault="00B87D20" w:rsidP="00FD3A7E">
            <w:pPr>
              <w:pStyle w:val="ConsPlusTitle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A7E">
              <w:rPr>
                <w:rFonts w:ascii="Times New Roman" w:hAnsi="Times New Roman" w:cs="Times New Roman"/>
                <w:b w:val="0"/>
                <w:sz w:val="20"/>
                <w:szCs w:val="20"/>
              </w:rPr>
              <w:t>Рабочая программа педагога может быть оформлена либо в соответствии с требованиями ФГОС (8 разделов), либо может быть использована упрощенная форма в соответст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вии с письмом МОН РФ (см</w:t>
            </w:r>
            <w:proofErr w:type="gram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а обратной стороне)</w:t>
            </w:r>
          </w:p>
          <w:p w:rsidR="00B87D20" w:rsidRPr="009C523F" w:rsidRDefault="00B87D20" w:rsidP="00FD3A7E">
            <w:pPr>
              <w:pStyle w:val="ConsPlusTit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Технические требования к оформлению рабочей программы: </w:t>
            </w:r>
          </w:p>
          <w:p w:rsidR="00B87D20" w:rsidRPr="009C523F" w:rsidRDefault="00B87D20" w:rsidP="009C523F">
            <w:pPr>
              <w:pStyle w:val="ConsPlusTitle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9C523F">
              <w:rPr>
                <w:rFonts w:ascii="Times New Roman" w:hAnsi="Times New Roman" w:cs="Times New Roman"/>
                <w:b w:val="0"/>
                <w:i/>
                <w:color w:val="000000"/>
                <w:spacing w:val="1"/>
                <w:sz w:val="20"/>
                <w:szCs w:val="20"/>
              </w:rPr>
              <w:t xml:space="preserve">Текст набирается в редакторе </w:t>
            </w:r>
            <w:proofErr w:type="spellStart"/>
            <w:r w:rsidRPr="009C523F">
              <w:rPr>
                <w:rFonts w:ascii="Times New Roman" w:hAnsi="Times New Roman" w:cs="Times New Roman"/>
                <w:b w:val="0"/>
                <w:i/>
                <w:color w:val="000000"/>
                <w:spacing w:val="1"/>
                <w:sz w:val="20"/>
                <w:szCs w:val="20"/>
              </w:rPr>
              <w:t>Word</w:t>
            </w:r>
            <w:proofErr w:type="spellEnd"/>
            <w:r w:rsidRPr="009C523F">
              <w:rPr>
                <w:rFonts w:ascii="Times New Roman" w:hAnsi="Times New Roman" w:cs="Times New Roman"/>
                <w:b w:val="0"/>
                <w:i/>
                <w:color w:val="000000"/>
                <w:spacing w:val="1"/>
                <w:sz w:val="20"/>
                <w:szCs w:val="20"/>
              </w:rPr>
              <w:t xml:space="preserve"> шрифтом </w:t>
            </w:r>
            <w:proofErr w:type="spellStart"/>
            <w:r w:rsidRPr="009C523F">
              <w:rPr>
                <w:rFonts w:ascii="Times New Roman" w:hAnsi="Times New Roman" w:cs="Times New Roman"/>
                <w:b w:val="0"/>
                <w:i/>
                <w:color w:val="000000"/>
                <w:spacing w:val="1"/>
                <w:sz w:val="20"/>
                <w:szCs w:val="20"/>
              </w:rPr>
              <w:t>Times</w:t>
            </w:r>
            <w:proofErr w:type="spellEnd"/>
            <w:r w:rsidRPr="009C523F">
              <w:rPr>
                <w:rFonts w:ascii="Times New Roman" w:hAnsi="Times New Roman" w:cs="Times New Roman"/>
                <w:b w:val="0"/>
                <w:i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C523F">
              <w:rPr>
                <w:rFonts w:ascii="Times New Roman" w:hAnsi="Times New Roman" w:cs="Times New Roman"/>
                <w:b w:val="0"/>
                <w:i/>
                <w:color w:val="000000"/>
                <w:spacing w:val="1"/>
                <w:sz w:val="20"/>
                <w:szCs w:val="20"/>
              </w:rPr>
              <w:t>New</w:t>
            </w:r>
            <w:proofErr w:type="spellEnd"/>
            <w:r w:rsidRPr="009C523F">
              <w:rPr>
                <w:rFonts w:ascii="Times New Roman" w:hAnsi="Times New Roman" w:cs="Times New Roman"/>
                <w:b w:val="0"/>
                <w:i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C523F">
              <w:rPr>
                <w:rFonts w:ascii="Times New Roman" w:hAnsi="Times New Roman" w:cs="Times New Roman"/>
                <w:b w:val="0"/>
                <w:i/>
                <w:color w:val="000000"/>
                <w:spacing w:val="1"/>
                <w:sz w:val="20"/>
                <w:szCs w:val="20"/>
              </w:rPr>
              <w:t>Roman</w:t>
            </w:r>
            <w:proofErr w:type="spellEnd"/>
            <w:r w:rsidRPr="009C523F">
              <w:rPr>
                <w:rFonts w:ascii="Times New Roman" w:hAnsi="Times New Roman" w:cs="Times New Roman"/>
                <w:b w:val="0"/>
                <w:i/>
                <w:color w:val="000000"/>
                <w:spacing w:val="1"/>
                <w:sz w:val="20"/>
                <w:szCs w:val="20"/>
              </w:rPr>
              <w:t xml:space="preserve">, 12–14, межстрочный интервал </w:t>
            </w:r>
            <w:r w:rsidRPr="009C523F">
              <w:rPr>
                <w:rFonts w:ascii="Times New Roman" w:hAnsi="Times New Roman" w:cs="Times New Roman"/>
                <w:b w:val="0"/>
                <w:i/>
                <w:color w:val="000000"/>
                <w:spacing w:val="2"/>
                <w:sz w:val="20"/>
                <w:szCs w:val="20"/>
              </w:rPr>
              <w:t>одинарный</w:t>
            </w:r>
          </w:p>
          <w:p w:rsidR="00B87D20" w:rsidRPr="009C523F" w:rsidRDefault="00B87D20" w:rsidP="009C523F">
            <w:pPr>
              <w:pStyle w:val="ConsPlusTitle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9C523F">
              <w:rPr>
                <w:rFonts w:ascii="Times New Roman" w:hAnsi="Times New Roman" w:cs="Times New Roman"/>
                <w:b w:val="0"/>
                <w:i/>
                <w:color w:val="000000"/>
                <w:sz w:val="20"/>
                <w:szCs w:val="20"/>
              </w:rPr>
              <w:t xml:space="preserve">Для титульного листа и пояснительной записки строго книжная ориентация. </w:t>
            </w:r>
          </w:p>
          <w:p w:rsidR="00B87D20" w:rsidRPr="00D6243E" w:rsidRDefault="00B87D20" w:rsidP="009C523F">
            <w:pPr>
              <w:pStyle w:val="ConsPlusTitle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9C523F">
              <w:rPr>
                <w:rFonts w:ascii="Times New Roman" w:hAnsi="Times New Roman" w:cs="Times New Roman"/>
                <w:b w:val="0"/>
                <w:i/>
                <w:color w:val="000000"/>
                <w:sz w:val="20"/>
                <w:szCs w:val="20"/>
              </w:rPr>
              <w:t xml:space="preserve">Дата рассмотрения на ШМО – </w:t>
            </w:r>
            <w:r w:rsidR="00AB6A2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31</w:t>
            </w:r>
            <w:r w:rsidRPr="00D6243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.08.20</w:t>
            </w:r>
            <w:r w:rsidR="00AB6A2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20</w:t>
            </w:r>
            <w:r w:rsidRPr="00D6243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.</w:t>
            </w:r>
            <w:r w:rsidRPr="009C523F">
              <w:rPr>
                <w:rFonts w:ascii="Times New Roman" w:hAnsi="Times New Roman" w:cs="Times New Roman"/>
                <w:b w:val="0"/>
                <w:i/>
                <w:color w:val="000000"/>
                <w:sz w:val="20"/>
                <w:szCs w:val="20"/>
              </w:rPr>
              <w:t xml:space="preserve"> </w:t>
            </w:r>
          </w:p>
          <w:p w:rsidR="00B87D20" w:rsidRPr="009C523F" w:rsidRDefault="00B87D20" w:rsidP="009C523F">
            <w:pPr>
              <w:pStyle w:val="ConsPlusTitle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9C523F">
              <w:rPr>
                <w:rFonts w:ascii="Times New Roman" w:hAnsi="Times New Roman" w:cs="Times New Roman"/>
                <w:b w:val="0"/>
                <w:i/>
                <w:color w:val="000000"/>
                <w:sz w:val="20"/>
                <w:szCs w:val="20"/>
              </w:rPr>
              <w:t xml:space="preserve">Дата принятия на педсовете </w:t>
            </w:r>
            <w:r w:rsidRPr="00D6243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- </w:t>
            </w:r>
            <w:r w:rsidR="00AB6A2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28</w:t>
            </w:r>
            <w:r w:rsidRPr="00D6243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.08.20</w:t>
            </w:r>
            <w:r w:rsidR="00AB6A2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20             </w:t>
            </w:r>
            <w:r w:rsidRPr="00D6243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Протокол № </w:t>
            </w:r>
            <w:r w:rsidR="00AB6A2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</w:t>
            </w:r>
          </w:p>
          <w:p w:rsidR="00B87D20" w:rsidRPr="00FD3A7E" w:rsidRDefault="00B87D20" w:rsidP="00FD3A7E">
            <w:pPr>
              <w:rPr>
                <w:rFonts w:ascii="Arial Rounded MT Bold" w:hAnsi="Arial Rounded MT Bold" w:cs="Times New Roman"/>
                <w:b/>
                <w:sz w:val="20"/>
                <w:szCs w:val="20"/>
              </w:rPr>
            </w:pPr>
            <w:r w:rsidRPr="00FD3A7E">
              <w:rPr>
                <w:rFonts w:ascii="Times New Roman" w:hAnsi="Times New Roman" w:cs="Times New Roman"/>
                <w:b/>
                <w:sz w:val="20"/>
                <w:szCs w:val="20"/>
              </w:rPr>
              <w:t>Таблица</w:t>
            </w:r>
            <w:r w:rsidRPr="00FD3A7E">
              <w:rPr>
                <w:rFonts w:ascii="Arial Rounded MT Bold" w:hAnsi="Arial Rounded MT Bold" w:cs="Times New Roman"/>
                <w:b/>
                <w:sz w:val="20"/>
                <w:szCs w:val="20"/>
              </w:rPr>
              <w:t xml:space="preserve"> </w:t>
            </w:r>
            <w:r w:rsidRPr="00FD3A7E">
              <w:rPr>
                <w:rFonts w:ascii="Times New Roman" w:hAnsi="Times New Roman" w:cs="Times New Roman"/>
                <w:b/>
                <w:sz w:val="20"/>
                <w:szCs w:val="20"/>
              </w:rPr>
              <w:t>для</w:t>
            </w:r>
            <w:r w:rsidRPr="00FD3A7E">
              <w:rPr>
                <w:rFonts w:ascii="Arial Rounded MT Bold" w:hAnsi="Arial Rounded MT Bold" w:cs="Times New Roman"/>
                <w:b/>
                <w:sz w:val="20"/>
                <w:szCs w:val="20"/>
              </w:rPr>
              <w:t xml:space="preserve"> </w:t>
            </w:r>
            <w:r w:rsidRPr="00FD3A7E">
              <w:rPr>
                <w:rFonts w:ascii="Times New Roman" w:hAnsi="Times New Roman" w:cs="Times New Roman"/>
                <w:b/>
                <w:sz w:val="20"/>
                <w:szCs w:val="20"/>
              </w:rPr>
              <w:t>календарно</w:t>
            </w:r>
            <w:r w:rsidRPr="00FD3A7E">
              <w:rPr>
                <w:rFonts w:ascii="Arial Rounded MT Bold" w:hAnsi="Arial Rounded MT Bold" w:cs="Times New Roman"/>
                <w:b/>
                <w:sz w:val="20"/>
                <w:szCs w:val="20"/>
              </w:rPr>
              <w:t>-</w:t>
            </w:r>
            <w:r w:rsidRPr="00FD3A7E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тематического</w:t>
            </w:r>
            <w:r w:rsidRPr="00FD3A7E">
              <w:rPr>
                <w:rFonts w:ascii="Arial Rounded MT Bold" w:hAnsi="Arial Rounded MT Bold" w:cs="Times New Roman"/>
                <w:b/>
                <w:sz w:val="20"/>
                <w:szCs w:val="20"/>
              </w:rPr>
              <w:t xml:space="preserve"> </w:t>
            </w:r>
            <w:r w:rsidRPr="00FD3A7E">
              <w:rPr>
                <w:rFonts w:ascii="Times New Roman" w:hAnsi="Times New Roman" w:cs="Times New Roman"/>
                <w:b/>
                <w:sz w:val="20"/>
                <w:szCs w:val="20"/>
              </w:rPr>
              <w:t>планирования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794"/>
              <w:gridCol w:w="1328"/>
              <w:gridCol w:w="1417"/>
              <w:gridCol w:w="1418"/>
              <w:gridCol w:w="2126"/>
            </w:tblGrid>
            <w:tr w:rsidR="00B87D20" w:rsidRPr="00FD3A7E" w:rsidTr="00100834">
              <w:trPr>
                <w:trHeight w:val="217"/>
              </w:trPr>
              <w:tc>
                <w:tcPr>
                  <w:tcW w:w="7083" w:type="dxa"/>
                  <w:gridSpan w:val="5"/>
                </w:tcPr>
                <w:p w:rsidR="00B87D20" w:rsidRPr="00FD3A7E" w:rsidRDefault="00B87D20" w:rsidP="009C523F">
                  <w:pPr>
                    <w:framePr w:hSpace="180" w:wrap="around" w:vAnchor="text" w:hAnchor="margin" w:y="-2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D3A7E">
                    <w:rPr>
                      <w:b/>
                      <w:sz w:val="20"/>
                      <w:szCs w:val="20"/>
                    </w:rPr>
                    <w:t>Изучаемая</w:t>
                  </w:r>
                  <w:r w:rsidRPr="00FD3A7E">
                    <w:rPr>
                      <w:rFonts w:ascii="Arial Rounded MT Bold" w:hAnsi="Arial Rounded MT Bold"/>
                      <w:b/>
                      <w:sz w:val="20"/>
                      <w:szCs w:val="20"/>
                    </w:rPr>
                    <w:t xml:space="preserve"> </w:t>
                  </w:r>
                  <w:r w:rsidRPr="00FD3A7E">
                    <w:rPr>
                      <w:b/>
                      <w:sz w:val="20"/>
                      <w:szCs w:val="20"/>
                    </w:rPr>
                    <w:t>тема</w:t>
                  </w:r>
                  <w:r w:rsidRPr="00FD3A7E">
                    <w:rPr>
                      <w:rFonts w:ascii="Arial Rounded MT Bold" w:hAnsi="Arial Rounded MT Bold"/>
                      <w:b/>
                      <w:sz w:val="20"/>
                      <w:szCs w:val="20"/>
                    </w:rPr>
                    <w:t xml:space="preserve"> (</w:t>
                  </w:r>
                  <w:r w:rsidRPr="00FD3A7E">
                    <w:rPr>
                      <w:b/>
                      <w:sz w:val="20"/>
                      <w:szCs w:val="20"/>
                    </w:rPr>
                    <w:t>Количество</w:t>
                  </w:r>
                  <w:r w:rsidRPr="00FD3A7E">
                    <w:rPr>
                      <w:rFonts w:ascii="Arial Rounded MT Bold" w:hAnsi="Arial Rounded MT Bold"/>
                      <w:b/>
                      <w:sz w:val="20"/>
                      <w:szCs w:val="20"/>
                    </w:rPr>
                    <w:t xml:space="preserve"> </w:t>
                  </w:r>
                  <w:r w:rsidRPr="00FD3A7E">
                    <w:rPr>
                      <w:b/>
                      <w:sz w:val="20"/>
                      <w:szCs w:val="20"/>
                    </w:rPr>
                    <w:t>часов</w:t>
                  </w:r>
                  <w:r w:rsidRPr="00FD3A7E">
                    <w:rPr>
                      <w:rFonts w:ascii="Arial Rounded MT Bold" w:hAnsi="Arial Rounded MT Bold"/>
                      <w:b/>
                      <w:sz w:val="20"/>
                      <w:szCs w:val="20"/>
                    </w:rPr>
                    <w:t>)</w:t>
                  </w:r>
                </w:p>
              </w:tc>
            </w:tr>
            <w:tr w:rsidR="00B87D20" w:rsidRPr="00FD3A7E" w:rsidTr="00100834">
              <w:trPr>
                <w:trHeight w:val="723"/>
              </w:trPr>
              <w:tc>
                <w:tcPr>
                  <w:tcW w:w="794" w:type="dxa"/>
                </w:tcPr>
                <w:p w:rsidR="00B87D20" w:rsidRPr="00FD3A7E" w:rsidRDefault="00B87D20" w:rsidP="009C523F">
                  <w:pPr>
                    <w:framePr w:hSpace="180" w:wrap="around" w:vAnchor="text" w:hAnchor="margin" w:y="-220"/>
                    <w:jc w:val="center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FD3A7E">
                    <w:rPr>
                      <w:sz w:val="20"/>
                      <w:szCs w:val="20"/>
                    </w:rPr>
                    <w:t>№</w:t>
                  </w:r>
                  <w:r w:rsidRPr="00FD3A7E">
                    <w:rPr>
                      <w:rFonts w:ascii="Arial Rounded MT Bold" w:hAnsi="Arial Rounded MT Bold"/>
                      <w:sz w:val="20"/>
                      <w:szCs w:val="20"/>
                    </w:rPr>
                    <w:t xml:space="preserve"> </w:t>
                  </w:r>
                  <w:r w:rsidRPr="00FD3A7E">
                    <w:rPr>
                      <w:sz w:val="20"/>
                      <w:szCs w:val="20"/>
                    </w:rPr>
                    <w:t>урока</w:t>
                  </w:r>
                </w:p>
              </w:tc>
              <w:tc>
                <w:tcPr>
                  <w:tcW w:w="1328" w:type="dxa"/>
                </w:tcPr>
                <w:p w:rsidR="00B87D20" w:rsidRPr="00FD3A7E" w:rsidRDefault="00AB6A27" w:rsidP="009C523F">
                  <w:pPr>
                    <w:framePr w:hSpace="180" w:wrap="around" w:vAnchor="text" w:hAnchor="margin" w:y="-2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Тип урока</w:t>
                  </w:r>
                </w:p>
              </w:tc>
              <w:tc>
                <w:tcPr>
                  <w:tcW w:w="1417" w:type="dxa"/>
                </w:tcPr>
                <w:p w:rsidR="00B87D20" w:rsidRPr="00FD3A7E" w:rsidRDefault="00B87D20" w:rsidP="009C523F">
                  <w:pPr>
                    <w:framePr w:hSpace="180" w:wrap="around" w:vAnchor="text" w:hAnchor="margin" w:y="-220"/>
                    <w:jc w:val="center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FD3A7E">
                    <w:rPr>
                      <w:sz w:val="20"/>
                      <w:szCs w:val="20"/>
                    </w:rPr>
                    <w:t>Тема</w:t>
                  </w:r>
                  <w:r w:rsidRPr="00FD3A7E">
                    <w:rPr>
                      <w:rFonts w:ascii="Arial Rounded MT Bold" w:hAnsi="Arial Rounded MT Bold"/>
                      <w:sz w:val="20"/>
                      <w:szCs w:val="20"/>
                    </w:rPr>
                    <w:t xml:space="preserve"> </w:t>
                  </w:r>
                  <w:r w:rsidRPr="00FD3A7E">
                    <w:rPr>
                      <w:sz w:val="20"/>
                      <w:szCs w:val="20"/>
                    </w:rPr>
                    <w:t>урока</w:t>
                  </w:r>
                </w:p>
              </w:tc>
              <w:tc>
                <w:tcPr>
                  <w:tcW w:w="1418" w:type="dxa"/>
                </w:tcPr>
                <w:p w:rsidR="00B87D20" w:rsidRPr="00FD3A7E" w:rsidRDefault="00B87D20" w:rsidP="009C523F">
                  <w:pPr>
                    <w:framePr w:hSpace="180" w:wrap="around" w:vAnchor="text" w:hAnchor="margin" w:y="-220"/>
                    <w:jc w:val="center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FD3A7E">
                    <w:rPr>
                      <w:sz w:val="20"/>
                      <w:szCs w:val="20"/>
                    </w:rPr>
                    <w:t>формы</w:t>
                  </w:r>
                  <w:r w:rsidRPr="00FD3A7E">
                    <w:rPr>
                      <w:rFonts w:ascii="Arial Rounded MT Bold" w:hAnsi="Arial Rounded MT Bold"/>
                      <w:sz w:val="20"/>
                      <w:szCs w:val="20"/>
                    </w:rPr>
                    <w:t xml:space="preserve"> </w:t>
                  </w:r>
                  <w:r w:rsidRPr="00FD3A7E">
                    <w:rPr>
                      <w:sz w:val="20"/>
                      <w:szCs w:val="20"/>
                    </w:rPr>
                    <w:t>контроля</w:t>
                  </w:r>
                </w:p>
              </w:tc>
              <w:tc>
                <w:tcPr>
                  <w:tcW w:w="2126" w:type="dxa"/>
                </w:tcPr>
                <w:p w:rsidR="00B87D20" w:rsidRPr="00FD3A7E" w:rsidRDefault="00B87D20" w:rsidP="009C523F">
                  <w:pPr>
                    <w:framePr w:hSpace="180" w:wrap="around" w:vAnchor="text" w:hAnchor="margin" w:y="-2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дата</w:t>
                  </w:r>
                </w:p>
              </w:tc>
            </w:tr>
            <w:tr w:rsidR="00B87D20" w:rsidRPr="00FD3A7E" w:rsidTr="00100834">
              <w:trPr>
                <w:trHeight w:val="217"/>
              </w:trPr>
              <w:tc>
                <w:tcPr>
                  <w:tcW w:w="794" w:type="dxa"/>
                </w:tcPr>
                <w:p w:rsidR="00B87D20" w:rsidRPr="00FD3A7E" w:rsidRDefault="00B87D20" w:rsidP="009C523F">
                  <w:pPr>
                    <w:framePr w:hSpace="180" w:wrap="around" w:vAnchor="text" w:hAnchor="margin" w:y="-220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</w:p>
              </w:tc>
              <w:tc>
                <w:tcPr>
                  <w:tcW w:w="1328" w:type="dxa"/>
                </w:tcPr>
                <w:p w:rsidR="00B87D20" w:rsidRPr="00FD3A7E" w:rsidRDefault="00B87D20" w:rsidP="009C523F">
                  <w:pPr>
                    <w:framePr w:hSpace="180" w:wrap="around" w:vAnchor="text" w:hAnchor="margin" w:y="-220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B87D20" w:rsidRPr="00FD3A7E" w:rsidRDefault="00B87D20" w:rsidP="009C523F">
                  <w:pPr>
                    <w:framePr w:hSpace="180" w:wrap="around" w:vAnchor="text" w:hAnchor="margin" w:y="-220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B87D20" w:rsidRPr="00FD3A7E" w:rsidRDefault="00B87D20" w:rsidP="009C523F">
                  <w:pPr>
                    <w:framePr w:hSpace="180" w:wrap="around" w:vAnchor="text" w:hAnchor="margin" w:y="-220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B87D20" w:rsidRPr="00FD3A7E" w:rsidRDefault="00B87D20" w:rsidP="009C523F">
                  <w:pPr>
                    <w:framePr w:hSpace="180" w:wrap="around" w:vAnchor="text" w:hAnchor="margin" w:y="-220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</w:p>
              </w:tc>
            </w:tr>
          </w:tbl>
          <w:p w:rsidR="00B87D20" w:rsidRDefault="00B87D20" w:rsidP="00FD3A7E">
            <w:pPr>
              <w:pStyle w:val="ConsPlusTitle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В конце каждой рабочей  программы поместить раздел </w:t>
            </w:r>
            <w:r w:rsidRPr="00FD3A7E">
              <w:rPr>
                <w:rFonts w:ascii="Times New Roman" w:hAnsi="Times New Roman" w:cs="Times New Roman"/>
                <w:sz w:val="20"/>
                <w:szCs w:val="20"/>
              </w:rPr>
              <w:t>«Учебно-методическое обеспечение»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(учебные пособия для учащихся и методические пособия для учителя, электронные ресурсы и т.п.) с учетом ФПУ от 2</w:t>
            </w:r>
            <w:r w:rsidR="00AB6A27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.1</w:t>
            </w:r>
            <w:r w:rsidR="00AB6A27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.201</w:t>
            </w:r>
            <w:r w:rsidR="00AB6A27"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Приказ № </w:t>
            </w:r>
            <w:r w:rsidR="00AB6A27">
              <w:rPr>
                <w:rFonts w:ascii="Times New Roman" w:hAnsi="Times New Roman" w:cs="Times New Roman"/>
                <w:b w:val="0"/>
                <w:sz w:val="20"/>
                <w:szCs w:val="20"/>
              </w:rPr>
              <w:t>632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. Для учебников старше 201</w:t>
            </w:r>
            <w:r w:rsidR="00AB6A2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года выпуска подготовить акт соответствия </w:t>
            </w:r>
            <w:proofErr w:type="gram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содержании</w:t>
            </w:r>
            <w:proofErr w:type="gramEnd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B87D20" w:rsidRDefault="00B87D20" w:rsidP="00FD3A7E">
            <w:pPr>
              <w:pStyle w:val="ConsPlusTitle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46E3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Описать систему оценивания </w:t>
            </w:r>
          </w:p>
          <w:p w:rsidR="00B87D20" w:rsidRPr="00EC4151" w:rsidRDefault="00B87D20" w:rsidP="005E4B4A">
            <w:pPr>
              <w:pStyle w:val="ConsPlusTitle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46E36">
              <w:rPr>
                <w:rFonts w:ascii="Times New Roman" w:hAnsi="Times New Roman" w:cs="Times New Roman"/>
                <w:b w:val="0"/>
                <w:sz w:val="20"/>
                <w:szCs w:val="20"/>
              </w:rPr>
              <w:t>Вложить КИМ для входного,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промежуточного</w:t>
            </w:r>
            <w:r w:rsidR="00EC415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(за полугодие) и итогового (в конце года) контроля с критериями оценивания.</w:t>
            </w:r>
          </w:p>
        </w:tc>
        <w:tc>
          <w:tcPr>
            <w:tcW w:w="8174" w:type="dxa"/>
          </w:tcPr>
          <w:p w:rsidR="00B87D20" w:rsidRPr="00FD6277" w:rsidRDefault="00B87D20" w:rsidP="00B87D20">
            <w:pPr>
              <w:pStyle w:val="ConsPlusTit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77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МОН РФ</w:t>
            </w:r>
          </w:p>
          <w:p w:rsidR="00B87D20" w:rsidRPr="00FD6277" w:rsidRDefault="00B87D20" w:rsidP="00B87D20">
            <w:pPr>
              <w:pStyle w:val="ConsPlusTit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77">
              <w:rPr>
                <w:rFonts w:ascii="Times New Roman" w:hAnsi="Times New Roman" w:cs="Times New Roman"/>
                <w:sz w:val="18"/>
                <w:szCs w:val="18"/>
              </w:rPr>
              <w:t>от 28 октября 2015 г. N 08-1786</w:t>
            </w:r>
          </w:p>
          <w:p w:rsidR="00B87D20" w:rsidRPr="00FD6277" w:rsidRDefault="00B87D20" w:rsidP="00B87D20">
            <w:pPr>
              <w:pStyle w:val="ConsPlusTit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77">
              <w:rPr>
                <w:rFonts w:ascii="Times New Roman" w:hAnsi="Times New Roman" w:cs="Times New Roman"/>
                <w:sz w:val="18"/>
                <w:szCs w:val="18"/>
              </w:rPr>
              <w:t>О РАБОЧИХ ПРОГРАММАХ УЧЕБНЫХ ПРЕДМЕТОВ</w:t>
            </w:r>
          </w:p>
          <w:p w:rsidR="00B87D20" w:rsidRPr="00FD6277" w:rsidRDefault="00B87D20" w:rsidP="00B87D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D6277">
              <w:rPr>
                <w:rFonts w:ascii="Times New Roman" w:hAnsi="Times New Roman" w:cs="Times New Roman"/>
                <w:b/>
              </w:rPr>
              <w:t xml:space="preserve">Основными элементами </w:t>
            </w:r>
            <w:r w:rsidRPr="00FD6277">
              <w:rPr>
                <w:rFonts w:ascii="Times New Roman" w:hAnsi="Times New Roman" w:cs="Times New Roman"/>
                <w:b/>
                <w:u w:val="single"/>
              </w:rPr>
              <w:t>рабочей программы учебного предмета</w:t>
            </w:r>
            <w:r w:rsidRPr="00FD6277">
              <w:rPr>
                <w:rFonts w:ascii="Times New Roman" w:hAnsi="Times New Roman" w:cs="Times New Roman"/>
                <w:b/>
              </w:rPr>
              <w:t xml:space="preserve">, </w:t>
            </w:r>
            <w:r w:rsidRPr="00FD6277">
              <w:rPr>
                <w:rFonts w:ascii="Times New Roman" w:hAnsi="Times New Roman" w:cs="Times New Roman"/>
              </w:rPr>
              <w:t>курса, в соответствии с подготовленными изменениями, являются:</w:t>
            </w:r>
          </w:p>
          <w:p w:rsidR="00B87D20" w:rsidRPr="00FD6277" w:rsidRDefault="00B87D20" w:rsidP="00B87D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6277">
              <w:rPr>
                <w:rFonts w:ascii="Times New Roman" w:hAnsi="Times New Roman" w:cs="Times New Roman"/>
              </w:rPr>
              <w:t>1) планируемые предметные результаты освоения конкретного учебного предмета, курса;</w:t>
            </w:r>
          </w:p>
          <w:p w:rsidR="00B87D20" w:rsidRPr="00FD3A7E" w:rsidRDefault="00B87D20" w:rsidP="00B87D20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FD6277">
              <w:rPr>
                <w:rFonts w:ascii="Times New Roman" w:hAnsi="Times New Roman" w:cs="Times New Roman"/>
              </w:rPr>
              <w:t>2) содержание учебного предмета, курса с указанием форм организации учебных занятий, основных видов учебной деятельности;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3A7E">
              <w:rPr>
                <w:rFonts w:ascii="Times New Roman" w:hAnsi="Times New Roman" w:cs="Times New Roman"/>
                <w:i/>
              </w:rPr>
              <w:t>(указать кол-во контрольных,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FD3A7E">
              <w:rPr>
                <w:rFonts w:ascii="Times New Roman" w:hAnsi="Times New Roman" w:cs="Times New Roman"/>
                <w:i/>
              </w:rPr>
              <w:t>лабораторных ра</w:t>
            </w:r>
            <w:r>
              <w:rPr>
                <w:rFonts w:ascii="Times New Roman" w:hAnsi="Times New Roman" w:cs="Times New Roman"/>
                <w:i/>
              </w:rPr>
              <w:t>бо</w:t>
            </w:r>
            <w:r w:rsidRPr="00FD3A7E">
              <w:rPr>
                <w:rFonts w:ascii="Times New Roman" w:hAnsi="Times New Roman" w:cs="Times New Roman"/>
                <w:i/>
              </w:rPr>
              <w:t>т, уроков внеклассного чтения, развития речи)</w:t>
            </w:r>
          </w:p>
          <w:p w:rsidR="00B87D20" w:rsidRPr="00FD6277" w:rsidRDefault="00B87D20" w:rsidP="00B87D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6277">
              <w:rPr>
                <w:rFonts w:ascii="Times New Roman" w:hAnsi="Times New Roman" w:cs="Times New Roman"/>
              </w:rPr>
              <w:t>3) календарно-тематическое планирование с указанием количества часов, отводимых на освоение каждой темы.</w:t>
            </w:r>
          </w:p>
          <w:p w:rsidR="00B87D20" w:rsidRPr="00FD6277" w:rsidRDefault="00B87D20" w:rsidP="00B87D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FD6277">
              <w:rPr>
                <w:rFonts w:ascii="Times New Roman" w:hAnsi="Times New Roman" w:cs="Times New Roman"/>
                <w:b/>
                <w:u w:val="single"/>
              </w:rPr>
              <w:t>Программы курсов внеурочной деятельности</w:t>
            </w:r>
            <w:r w:rsidRPr="00FD6277">
              <w:rPr>
                <w:rFonts w:ascii="Times New Roman" w:hAnsi="Times New Roman" w:cs="Times New Roman"/>
                <w:b/>
              </w:rPr>
              <w:t xml:space="preserve"> должны содержать:</w:t>
            </w:r>
          </w:p>
          <w:p w:rsidR="00B87D20" w:rsidRPr="00FD6277" w:rsidRDefault="00B87D20" w:rsidP="00B87D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6277">
              <w:rPr>
                <w:rFonts w:ascii="Times New Roman" w:hAnsi="Times New Roman" w:cs="Times New Roman"/>
              </w:rPr>
              <w:t xml:space="preserve">1) личностные и </w:t>
            </w:r>
            <w:proofErr w:type="spellStart"/>
            <w:r w:rsidRPr="00FD6277">
              <w:rPr>
                <w:rFonts w:ascii="Times New Roman" w:hAnsi="Times New Roman" w:cs="Times New Roman"/>
              </w:rPr>
              <w:t>метапредметные</w:t>
            </w:r>
            <w:proofErr w:type="spellEnd"/>
            <w:r w:rsidRPr="00FD6277">
              <w:rPr>
                <w:rFonts w:ascii="Times New Roman" w:hAnsi="Times New Roman" w:cs="Times New Roman"/>
              </w:rPr>
              <w:t xml:space="preserve"> результаты освоения курса внеурочной деятельности;</w:t>
            </w:r>
          </w:p>
          <w:p w:rsidR="00B87D20" w:rsidRPr="00FD6277" w:rsidRDefault="00B87D20" w:rsidP="00B87D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6277">
              <w:rPr>
                <w:rFonts w:ascii="Times New Roman" w:hAnsi="Times New Roman" w:cs="Times New Roman"/>
              </w:rPr>
              <w:t>2) содержание курса внеурочной деятельности с указанием форм организации учебных занятий, основных видов учебной деятельности;</w:t>
            </w:r>
          </w:p>
          <w:p w:rsidR="00B87D20" w:rsidRPr="00B87D20" w:rsidRDefault="00B87D20" w:rsidP="00B87D2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D6277">
              <w:rPr>
                <w:rFonts w:ascii="Times New Roman" w:hAnsi="Times New Roman" w:cs="Times New Roman"/>
              </w:rPr>
              <w:t>3) календарно-тематическое планирование</w:t>
            </w:r>
            <w:r w:rsidRPr="00FD6277">
              <w:rPr>
                <w:rFonts w:ascii="Times New Roman" w:hAnsi="Times New Roman" w:cs="Times New Roman"/>
                <w:b/>
              </w:rPr>
              <w:t>.</w:t>
            </w:r>
          </w:p>
          <w:p w:rsidR="00B87D20" w:rsidRPr="00B87D20" w:rsidRDefault="00B87D20" w:rsidP="00B87D20">
            <w:pPr>
              <w:keepNext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B87D20">
              <w:rPr>
                <w:rFonts w:ascii="Times New Roman" w:hAnsi="Times New Roman" w:cs="Times New Roman"/>
                <w:b/>
                <w:color w:val="000000"/>
              </w:rPr>
              <w:t>Типы уроков по ФГОС:</w:t>
            </w:r>
          </w:p>
          <w:tbl>
            <w:tblPr>
              <w:tblW w:w="794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30"/>
              <w:gridCol w:w="2315"/>
              <w:gridCol w:w="5095"/>
            </w:tblGrid>
            <w:tr w:rsidR="00B87D20" w:rsidRPr="00B87D20" w:rsidTr="00B87D20">
              <w:trPr>
                <w:trHeight w:val="231"/>
                <w:tblCellSpacing w:w="0" w:type="dxa"/>
              </w:trPr>
              <w:tc>
                <w:tcPr>
                  <w:tcW w:w="4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  <w:hideMark/>
                </w:tcPr>
                <w:p w:rsidR="00B87D20" w:rsidRPr="00B87D20" w:rsidRDefault="00B87D20" w:rsidP="00B87D20">
                  <w:pPr>
                    <w:pStyle w:val="a5"/>
                    <w:framePr w:hSpace="180" w:wrap="around" w:vAnchor="text" w:hAnchor="margin" w:y="-220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87D20">
                    <w:rPr>
                      <w:rStyle w:val="a6"/>
                      <w:color w:val="000000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3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  <w:hideMark/>
                </w:tcPr>
                <w:p w:rsidR="00B87D20" w:rsidRPr="00B87D20" w:rsidRDefault="00B87D20" w:rsidP="00B87D20">
                  <w:pPr>
                    <w:pStyle w:val="a5"/>
                    <w:framePr w:hSpace="180" w:wrap="around" w:vAnchor="text" w:hAnchor="margin" w:y="-220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87D20">
                    <w:rPr>
                      <w:rStyle w:val="a6"/>
                      <w:color w:val="000000"/>
                      <w:sz w:val="22"/>
                      <w:szCs w:val="22"/>
                    </w:rPr>
                    <w:t>Тип урока по ФГОС</w:t>
                  </w:r>
                </w:p>
              </w:tc>
              <w:tc>
                <w:tcPr>
                  <w:tcW w:w="51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  <w:hideMark/>
                </w:tcPr>
                <w:p w:rsidR="00B87D20" w:rsidRPr="00B87D20" w:rsidRDefault="00B87D20" w:rsidP="00B87D20">
                  <w:pPr>
                    <w:pStyle w:val="a5"/>
                    <w:framePr w:hSpace="180" w:wrap="around" w:vAnchor="text" w:hAnchor="margin" w:y="-220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87D20">
                    <w:rPr>
                      <w:rStyle w:val="a6"/>
                      <w:color w:val="000000"/>
                      <w:sz w:val="22"/>
                      <w:szCs w:val="22"/>
                    </w:rPr>
                    <w:t>Виды уроков</w:t>
                  </w:r>
                </w:p>
              </w:tc>
            </w:tr>
            <w:tr w:rsidR="00B87D20" w:rsidRPr="00B87D20" w:rsidTr="00B87D20">
              <w:trPr>
                <w:trHeight w:val="781"/>
                <w:tblCellSpacing w:w="0" w:type="dxa"/>
              </w:trPr>
              <w:tc>
                <w:tcPr>
                  <w:tcW w:w="4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  <w:hideMark/>
                </w:tcPr>
                <w:p w:rsidR="00B87D20" w:rsidRPr="00B87D20" w:rsidRDefault="00B87D20" w:rsidP="00B87D20">
                  <w:pPr>
                    <w:pStyle w:val="a5"/>
                    <w:framePr w:hSpace="180" w:wrap="around" w:vAnchor="text" w:hAnchor="margin" w:y="-220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87D20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  <w:hideMark/>
                </w:tcPr>
                <w:p w:rsidR="00B87D20" w:rsidRPr="00B87D20" w:rsidRDefault="00B87D20" w:rsidP="00B87D20">
                  <w:pPr>
                    <w:pStyle w:val="a5"/>
                    <w:framePr w:hSpace="180" w:wrap="around" w:vAnchor="text" w:hAnchor="margin" w:y="-220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87D20">
                    <w:rPr>
                      <w:color w:val="000000"/>
                      <w:sz w:val="22"/>
                      <w:szCs w:val="22"/>
                    </w:rPr>
                    <w:t>Урок открытия нового знания</w:t>
                  </w:r>
                </w:p>
              </w:tc>
              <w:tc>
                <w:tcPr>
                  <w:tcW w:w="51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  <w:hideMark/>
                </w:tcPr>
                <w:p w:rsidR="00B87D20" w:rsidRPr="00B87D20" w:rsidRDefault="00B87D20" w:rsidP="00B87D20">
                  <w:pPr>
                    <w:pStyle w:val="a5"/>
                    <w:framePr w:hSpace="180" w:wrap="around" w:vAnchor="text" w:hAnchor="margin" w:y="-220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proofErr w:type="gramStart"/>
                  <w:r w:rsidRPr="00B87D20">
                    <w:rPr>
                      <w:sz w:val="22"/>
                      <w:szCs w:val="22"/>
                    </w:rPr>
                    <w:t>Лекция, путешествие, инсценировка, экспедиция, проблемный урок, </w:t>
                  </w:r>
                  <w:hyperlink r:id="rId7" w:tgtFrame="_blank" w:history="1">
                    <w:r w:rsidRPr="00B87D20">
                      <w:rPr>
                        <w:rStyle w:val="a4"/>
                        <w:color w:val="auto"/>
                        <w:sz w:val="22"/>
                        <w:szCs w:val="22"/>
                        <w:u w:val="none"/>
                      </w:rPr>
                      <w:t>экскурсия</w:t>
                    </w:r>
                  </w:hyperlink>
                  <w:r w:rsidRPr="00B87D20">
                    <w:rPr>
                      <w:sz w:val="22"/>
                      <w:szCs w:val="22"/>
                    </w:rPr>
                    <w:t>, беседа, конференция, мультимедиа-урок, игра, уроки смешанного типа.</w:t>
                  </w:r>
                  <w:proofErr w:type="gramEnd"/>
                </w:p>
              </w:tc>
            </w:tr>
            <w:tr w:rsidR="00B87D20" w:rsidRPr="00B87D20" w:rsidTr="00B87D20">
              <w:trPr>
                <w:trHeight w:val="462"/>
                <w:tblCellSpacing w:w="0" w:type="dxa"/>
              </w:trPr>
              <w:tc>
                <w:tcPr>
                  <w:tcW w:w="4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  <w:hideMark/>
                </w:tcPr>
                <w:p w:rsidR="00B87D20" w:rsidRPr="00B87D20" w:rsidRDefault="00B87D20" w:rsidP="00B87D20">
                  <w:pPr>
                    <w:pStyle w:val="a5"/>
                    <w:framePr w:hSpace="180" w:wrap="around" w:vAnchor="text" w:hAnchor="margin" w:y="-220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87D20"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3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  <w:hideMark/>
                </w:tcPr>
                <w:p w:rsidR="00B87D20" w:rsidRPr="00B87D20" w:rsidRDefault="00B87D20" w:rsidP="00B87D20">
                  <w:pPr>
                    <w:pStyle w:val="a5"/>
                    <w:framePr w:hSpace="180" w:wrap="around" w:vAnchor="text" w:hAnchor="margin" w:y="-220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87D20">
                    <w:rPr>
                      <w:color w:val="000000"/>
                      <w:sz w:val="22"/>
                      <w:szCs w:val="22"/>
                    </w:rPr>
                    <w:t>Урок рефлексии</w:t>
                  </w:r>
                </w:p>
              </w:tc>
              <w:tc>
                <w:tcPr>
                  <w:tcW w:w="51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  <w:hideMark/>
                </w:tcPr>
                <w:p w:rsidR="00B87D20" w:rsidRPr="00B87D20" w:rsidRDefault="00B87D20" w:rsidP="00B87D20">
                  <w:pPr>
                    <w:pStyle w:val="a5"/>
                    <w:framePr w:hSpace="180" w:wrap="around" w:vAnchor="text" w:hAnchor="margin" w:y="-220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r w:rsidRPr="00B87D20">
                    <w:rPr>
                      <w:sz w:val="22"/>
                      <w:szCs w:val="22"/>
                    </w:rPr>
                    <w:t>Сочинение, практикум, диалог, ролевая игра, деловая игра, </w:t>
                  </w:r>
                  <w:hyperlink r:id="rId8" w:tgtFrame="_blank" w:history="1">
                    <w:r w:rsidRPr="00B87D20">
                      <w:rPr>
                        <w:rStyle w:val="a4"/>
                        <w:color w:val="auto"/>
                        <w:sz w:val="22"/>
                        <w:szCs w:val="22"/>
                        <w:u w:val="none"/>
                      </w:rPr>
                      <w:t>комбинированный урок</w:t>
                    </w:r>
                  </w:hyperlink>
                  <w:r w:rsidRPr="00B87D20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B87D20" w:rsidRPr="00B87D20" w:rsidTr="00B87D20">
              <w:trPr>
                <w:trHeight w:val="948"/>
                <w:tblCellSpacing w:w="0" w:type="dxa"/>
              </w:trPr>
              <w:tc>
                <w:tcPr>
                  <w:tcW w:w="4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  <w:hideMark/>
                </w:tcPr>
                <w:p w:rsidR="00B87D20" w:rsidRPr="00B87D20" w:rsidRDefault="00B87D20" w:rsidP="00B87D20">
                  <w:pPr>
                    <w:pStyle w:val="a5"/>
                    <w:framePr w:hSpace="180" w:wrap="around" w:vAnchor="text" w:hAnchor="margin" w:y="-220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87D20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3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  <w:hideMark/>
                </w:tcPr>
                <w:p w:rsidR="00B87D20" w:rsidRPr="00B87D20" w:rsidRDefault="00B87D20" w:rsidP="00B87D20">
                  <w:pPr>
                    <w:pStyle w:val="a5"/>
                    <w:framePr w:hSpace="180" w:wrap="around" w:vAnchor="text" w:hAnchor="margin" w:y="-220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87D20">
                    <w:rPr>
                      <w:color w:val="000000"/>
                      <w:sz w:val="22"/>
                      <w:szCs w:val="22"/>
                    </w:rPr>
                    <w:t>Урок общеметодологической направленности</w:t>
                  </w:r>
                </w:p>
              </w:tc>
              <w:tc>
                <w:tcPr>
                  <w:tcW w:w="51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  <w:hideMark/>
                </w:tcPr>
                <w:p w:rsidR="00B87D20" w:rsidRPr="00B87D20" w:rsidRDefault="00B87D20" w:rsidP="00B87D20">
                  <w:pPr>
                    <w:pStyle w:val="a5"/>
                    <w:framePr w:hSpace="180" w:wrap="around" w:vAnchor="text" w:hAnchor="margin" w:y="-220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proofErr w:type="gramStart"/>
                  <w:r w:rsidRPr="00B87D20">
                    <w:rPr>
                      <w:sz w:val="22"/>
                      <w:szCs w:val="22"/>
                    </w:rPr>
                    <w:t>Конкурс, конференция, экскурсия, консультация, урок-игра, диспут, обсуждение, обзорная лекция, беседа, урок-суд, урок-откровение, урок-совершенствование.</w:t>
                  </w:r>
                  <w:proofErr w:type="gramEnd"/>
                </w:p>
              </w:tc>
            </w:tr>
            <w:tr w:rsidR="00B87D20" w:rsidRPr="00B87D20" w:rsidTr="00B87D20">
              <w:trPr>
                <w:trHeight w:val="681"/>
                <w:tblCellSpacing w:w="0" w:type="dxa"/>
              </w:trPr>
              <w:tc>
                <w:tcPr>
                  <w:tcW w:w="4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  <w:hideMark/>
                </w:tcPr>
                <w:p w:rsidR="00B87D20" w:rsidRPr="00B87D20" w:rsidRDefault="00B87D20" w:rsidP="00B87D20">
                  <w:pPr>
                    <w:pStyle w:val="a5"/>
                    <w:framePr w:hSpace="180" w:wrap="around" w:vAnchor="text" w:hAnchor="margin" w:y="-220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87D20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3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  <w:hideMark/>
                </w:tcPr>
                <w:p w:rsidR="00B87D20" w:rsidRPr="00B87D20" w:rsidRDefault="00B87D20" w:rsidP="00B87D20">
                  <w:pPr>
                    <w:pStyle w:val="a5"/>
                    <w:framePr w:hSpace="180" w:wrap="around" w:vAnchor="text" w:hAnchor="margin" w:y="-220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87D20">
                    <w:rPr>
                      <w:color w:val="000000"/>
                      <w:sz w:val="22"/>
                      <w:szCs w:val="22"/>
                    </w:rPr>
                    <w:t>Урок развивающего контроля</w:t>
                  </w:r>
                </w:p>
              </w:tc>
              <w:tc>
                <w:tcPr>
                  <w:tcW w:w="51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  <w:hideMark/>
                </w:tcPr>
                <w:p w:rsidR="00B87D20" w:rsidRPr="00B87D20" w:rsidRDefault="00B87D20" w:rsidP="00B87D20">
                  <w:pPr>
                    <w:pStyle w:val="a5"/>
                    <w:framePr w:hSpace="180" w:wrap="around" w:vAnchor="text" w:hAnchor="margin" w:y="-220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proofErr w:type="gramStart"/>
                  <w:r w:rsidRPr="00B87D20">
                    <w:rPr>
                      <w:sz w:val="22"/>
                      <w:szCs w:val="22"/>
                    </w:rPr>
                    <w:t>Письменные работы, устные опросы, викторина, смотр знаний, творческий отчет, защита проектов, рефератов, тестирование, конкурсы.</w:t>
                  </w:r>
                  <w:proofErr w:type="gramEnd"/>
                </w:p>
              </w:tc>
            </w:tr>
          </w:tbl>
          <w:p w:rsidR="00B87D20" w:rsidRPr="00FD3A7E" w:rsidRDefault="00B87D20" w:rsidP="00B87D20">
            <w:pPr>
              <w:pStyle w:val="ConsPlusTit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243E" w:rsidRDefault="00D6243E" w:rsidP="00D23BC7">
      <w:pPr>
        <w:rPr>
          <w:rFonts w:ascii="Times New Roman" w:hAnsi="Times New Roman" w:cs="Times New Roman"/>
          <w:b/>
        </w:rPr>
      </w:pPr>
    </w:p>
    <w:sectPr w:rsidR="00D6243E" w:rsidSect="00B87D20">
      <w:pgSz w:w="16838" w:h="11906" w:orient="landscape"/>
      <w:pgMar w:top="567" w:right="567" w:bottom="567" w:left="81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0CA7"/>
    <w:multiLevelType w:val="hybridMultilevel"/>
    <w:tmpl w:val="1454207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8C3133"/>
    <w:multiLevelType w:val="hybridMultilevel"/>
    <w:tmpl w:val="5F522F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981314"/>
    <w:multiLevelType w:val="hybridMultilevel"/>
    <w:tmpl w:val="3C1C920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CF41A5B"/>
    <w:multiLevelType w:val="hybridMultilevel"/>
    <w:tmpl w:val="B15A4C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6277"/>
    <w:rsid w:val="000E26D0"/>
    <w:rsid w:val="000E4177"/>
    <w:rsid w:val="00100834"/>
    <w:rsid w:val="0022489F"/>
    <w:rsid w:val="0024346C"/>
    <w:rsid w:val="00484055"/>
    <w:rsid w:val="005E4B4A"/>
    <w:rsid w:val="00606B21"/>
    <w:rsid w:val="00652B36"/>
    <w:rsid w:val="00682E5A"/>
    <w:rsid w:val="006C62B2"/>
    <w:rsid w:val="007B68AF"/>
    <w:rsid w:val="009C523F"/>
    <w:rsid w:val="009E3117"/>
    <w:rsid w:val="00AA0089"/>
    <w:rsid w:val="00AB6A27"/>
    <w:rsid w:val="00B3351B"/>
    <w:rsid w:val="00B87D20"/>
    <w:rsid w:val="00C46E36"/>
    <w:rsid w:val="00D23BC7"/>
    <w:rsid w:val="00D23E83"/>
    <w:rsid w:val="00D6243E"/>
    <w:rsid w:val="00DA01F9"/>
    <w:rsid w:val="00E97A30"/>
    <w:rsid w:val="00EC4151"/>
    <w:rsid w:val="00F02E03"/>
    <w:rsid w:val="00F8382D"/>
    <w:rsid w:val="00FC48FF"/>
    <w:rsid w:val="00FD3A7E"/>
    <w:rsid w:val="00FD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2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D62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D62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character" w:styleId="a4">
    <w:name w:val="Hyperlink"/>
    <w:basedOn w:val="a0"/>
    <w:uiPriority w:val="99"/>
    <w:unhideWhenUsed/>
    <w:rsid w:val="009E311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06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06B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metodika/6438_kombinirovanny_urok" TargetMode="External"/><Relationship Id="rId3" Type="http://schemas.openxmlformats.org/officeDocument/2006/relationships/styles" Target="styles.xml"/><Relationship Id="rId7" Type="http://schemas.openxmlformats.org/officeDocument/2006/relationships/hyperlink" Target="http://pedsovet.su/metodika/6519_urok_eksurs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harina-t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41E5F-ABAE-448A-A954-D3085AA30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</dc:creator>
  <cp:keywords/>
  <dc:description/>
  <cp:lastModifiedBy>Int</cp:lastModifiedBy>
  <cp:revision>15</cp:revision>
  <cp:lastPrinted>2020-08-27T11:58:00Z</cp:lastPrinted>
  <dcterms:created xsi:type="dcterms:W3CDTF">2018-09-13T07:43:00Z</dcterms:created>
  <dcterms:modified xsi:type="dcterms:W3CDTF">2020-08-28T08:57:00Z</dcterms:modified>
</cp:coreProperties>
</file>